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185AC6" w:rsidRDefault="00B56C1B" w:rsidP="009D0D3E">
      <w:pPr>
        <w:pStyle w:val="GroupeHomol"/>
        <w:rPr>
          <w:rFonts w:cs="Arial"/>
        </w:rPr>
      </w:pPr>
      <w:r w:rsidRPr="00185AC6">
        <w:rPr>
          <w:rFonts w:cs="Arial"/>
        </w:rPr>
        <w:t>HOMOLOGATIONS GROUPE A</w:t>
      </w:r>
    </w:p>
    <w:p w:rsidR="00554440" w:rsidRPr="00185AC6" w:rsidRDefault="00B84D94" w:rsidP="00554440">
      <w:pPr>
        <w:pStyle w:val="Pays"/>
      </w:pPr>
      <w:r w:rsidRPr="00185AC6">
        <w:t>Allemagne</w:t>
      </w:r>
      <w:r w:rsidR="00276A51" w:rsidRPr="00185AC6">
        <w:t xml:space="preserve"> / </w:t>
      </w:r>
      <w:r w:rsidRPr="00185AC6">
        <w:t>Germany</w:t>
      </w:r>
    </w:p>
    <w:p w:rsidR="00EC47F4" w:rsidRPr="00185AC6" w:rsidRDefault="00EC47F4" w:rsidP="00EC47F4">
      <w:pPr>
        <w:pStyle w:val="Constructeur"/>
        <w:rPr>
          <w:rFonts w:cs="Arial"/>
        </w:rPr>
      </w:pPr>
      <w:r w:rsidRPr="00185AC6">
        <w:rPr>
          <w:rFonts w:cs="Arial"/>
        </w:rPr>
        <w:t>Adam Opel AG</w:t>
      </w:r>
    </w:p>
    <w:p w:rsidR="00EC47F4" w:rsidRPr="00185AC6" w:rsidRDefault="00EC47F4" w:rsidP="00EC47F4">
      <w:pPr>
        <w:pStyle w:val="HomologationBase"/>
        <w:rPr>
          <w:rFonts w:cs="Arial"/>
          <w:lang w:val="en-GB"/>
        </w:rPr>
      </w:pPr>
      <w:r w:rsidRPr="00185AC6">
        <w:rPr>
          <w:rFonts w:cs="Arial"/>
          <w:lang w:val="en-GB"/>
        </w:rPr>
        <w:tab/>
        <w:t>A 5752</w:t>
      </w:r>
      <w:r w:rsidRPr="00185AC6">
        <w:rPr>
          <w:rFonts w:cs="Arial"/>
          <w:lang w:val="en-GB"/>
        </w:rPr>
        <w:tab/>
        <w:t>ADAM SLAM 3-DOOR HATCHBACK 1.4 – 1'398.1 cc</w:t>
      </w:r>
      <w:r w:rsidRPr="00185AC6">
        <w:rPr>
          <w:rFonts w:cs="Arial"/>
          <w:lang w:val="en-GB"/>
        </w:rPr>
        <w:tab/>
        <w:t xml:space="preserve">Début </w:t>
      </w:r>
      <w:proofErr w:type="spellStart"/>
      <w:r w:rsidRPr="00185AC6">
        <w:rPr>
          <w:rFonts w:cs="Arial"/>
          <w:lang w:val="en-GB"/>
        </w:rPr>
        <w:t>d'Homol</w:t>
      </w:r>
      <w:proofErr w:type="spellEnd"/>
      <w:r w:rsidRPr="00185AC6">
        <w:rPr>
          <w:rFonts w:cs="Arial"/>
          <w:lang w:val="en-GB"/>
        </w:rPr>
        <w:t>. 01.01.2014</w:t>
      </w:r>
      <w:r w:rsidRPr="00185AC6">
        <w:rPr>
          <w:rFonts w:cs="Arial"/>
          <w:lang w:val="en-GB"/>
        </w:rPr>
        <w:tab/>
      </w:r>
      <w:proofErr w:type="gramStart"/>
      <w:r w:rsidRPr="00185AC6">
        <w:rPr>
          <w:rFonts w:cs="Arial"/>
          <w:lang w:val="en-GB"/>
        </w:rPr>
        <w:t>Fin :</w:t>
      </w:r>
      <w:proofErr w:type="gramEnd"/>
      <w:r w:rsidRPr="00185AC6">
        <w:rPr>
          <w:rFonts w:cs="Arial"/>
          <w:lang w:val="en-GB"/>
        </w:rPr>
        <w:t xml:space="preserve"> 2021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</w:rPr>
      </w:pPr>
      <w:r w:rsidRPr="00185AC6">
        <w:rPr>
          <w:rFonts w:cs="Arial"/>
          <w:color w:val="FF0000"/>
          <w:lang w:val="en-GB"/>
        </w:rPr>
        <w:tab/>
      </w:r>
      <w:r w:rsidRPr="00185AC6">
        <w:rPr>
          <w:rFonts w:cs="Arial"/>
          <w:color w:val="FF0000"/>
        </w:rPr>
        <w:t>01.03.2014</w:t>
      </w:r>
      <w:r w:rsidRPr="00185AC6">
        <w:rPr>
          <w:rFonts w:cs="Arial"/>
          <w:color w:val="FF0000"/>
        </w:rPr>
        <w:tab/>
        <w:t>05/02</w:t>
      </w:r>
      <w:r w:rsidRPr="00185AC6">
        <w:rPr>
          <w:rFonts w:cs="Arial"/>
          <w:color w:val="FF0000"/>
        </w:rPr>
        <w:tab/>
        <w:t>VR2B</w:t>
      </w:r>
      <w:r w:rsidRPr="00185AC6">
        <w:rPr>
          <w:rFonts w:cs="Arial"/>
          <w:color w:val="FF0000"/>
        </w:rPr>
        <w:tab/>
        <w:t>MOTEUR / ENGINE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</w:rPr>
      </w:pPr>
      <w:r w:rsidRPr="00185AC6">
        <w:rPr>
          <w:rFonts w:cs="Arial"/>
          <w:color w:val="FF0000"/>
        </w:rPr>
        <w:t>TRANSMISSION / POWER TRAIN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</w:rPr>
      </w:pPr>
      <w:r w:rsidRPr="00185AC6">
        <w:rPr>
          <w:rFonts w:cs="Arial"/>
          <w:color w:val="FF0000"/>
        </w:rPr>
        <w:t>SUSPENSION / SUSPENSION</w:t>
      </w:r>
    </w:p>
    <w:p w:rsidR="00185AC6" w:rsidRPr="00185AC6" w:rsidRDefault="00185AC6" w:rsidP="00185AC6">
      <w:pPr>
        <w:pStyle w:val="Pays"/>
      </w:pPr>
      <w:r w:rsidRPr="00185AC6">
        <w:t>France / France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Citroën</w:t>
      </w:r>
    </w:p>
    <w:p w:rsidR="00185AC6" w:rsidRPr="00185AC6" w:rsidRDefault="00185AC6" w:rsidP="00185AC6">
      <w:pPr>
        <w:pStyle w:val="HomologationBase"/>
        <w:rPr>
          <w:rFonts w:cs="Arial"/>
          <w:lang w:val="en-GB"/>
        </w:rPr>
      </w:pPr>
      <w:r w:rsidRPr="00185AC6">
        <w:rPr>
          <w:rFonts w:cs="Arial"/>
          <w:lang w:val="en-GB"/>
        </w:rPr>
        <w:tab/>
      </w:r>
      <w:r w:rsidRPr="00185AC6">
        <w:rPr>
          <w:rFonts w:cs="Arial"/>
        </w:rPr>
        <w:t>A 5739</w:t>
      </w:r>
      <w:r w:rsidRPr="00185AC6">
        <w:rPr>
          <w:rFonts w:cs="Arial"/>
        </w:rPr>
        <w:tab/>
        <w:t>DS3 VTI 120 SO CHIC – 1'598.1cc</w:t>
      </w:r>
      <w:r w:rsidRPr="00185AC6">
        <w:rPr>
          <w:rFonts w:cs="Arial"/>
        </w:rPr>
        <w:tab/>
        <w:t>Début d'</w:t>
      </w:r>
      <w:proofErr w:type="spellStart"/>
      <w:r w:rsidRPr="00185AC6">
        <w:rPr>
          <w:rFonts w:cs="Arial"/>
        </w:rPr>
        <w:t>Homol</w:t>
      </w:r>
      <w:proofErr w:type="spellEnd"/>
      <w:r w:rsidRPr="00185AC6">
        <w:rPr>
          <w:rFonts w:cs="Arial"/>
        </w:rPr>
        <w:t xml:space="preserve">. </w:t>
      </w:r>
      <w:r w:rsidRPr="00185AC6">
        <w:rPr>
          <w:rFonts w:cs="Arial"/>
          <w:lang w:val="en-GB"/>
        </w:rPr>
        <w:t>01.03.2012</w:t>
      </w:r>
      <w:r w:rsidRPr="00185AC6">
        <w:rPr>
          <w:rFonts w:cs="Arial"/>
          <w:lang w:val="en-GB"/>
        </w:rPr>
        <w:tab/>
      </w:r>
      <w:proofErr w:type="gramStart"/>
      <w:r w:rsidRPr="00185AC6">
        <w:rPr>
          <w:rFonts w:cs="Arial"/>
          <w:lang w:val="en-GB"/>
        </w:rPr>
        <w:t>Fin :</w:t>
      </w:r>
      <w:proofErr w:type="gramEnd"/>
      <w:r w:rsidRPr="00185AC6">
        <w:rPr>
          <w:rFonts w:cs="Arial"/>
          <w:lang w:val="en-GB"/>
        </w:rPr>
        <w:t xml:space="preserve"> 2019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ab/>
        <w:t>01.03.2014</w:t>
      </w:r>
      <w:r w:rsidRPr="00185AC6">
        <w:rPr>
          <w:rFonts w:cs="Arial"/>
          <w:color w:val="FF0000"/>
          <w:lang w:val="en-GB"/>
        </w:rPr>
        <w:tab/>
        <w:t>05/03</w:t>
      </w:r>
      <w:r w:rsidRPr="00185AC6">
        <w:rPr>
          <w:rFonts w:cs="Arial"/>
          <w:color w:val="FF0000"/>
          <w:lang w:val="en-GB"/>
        </w:rPr>
        <w:tab/>
        <w:t>VR1B</w:t>
      </w:r>
      <w:r w:rsidRPr="00185AC6">
        <w:rPr>
          <w:rFonts w:cs="Arial"/>
          <w:color w:val="FF0000"/>
          <w:lang w:val="en-GB"/>
        </w:rPr>
        <w:tab/>
        <w:t>GENERALITES / GENERAL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TRAIN ROULANT / RUNNING GEAR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CARROSSERIE / BODYWORK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Peugeot</w:t>
      </w:r>
    </w:p>
    <w:p w:rsidR="00185AC6" w:rsidRPr="00185AC6" w:rsidRDefault="00185AC6" w:rsidP="00185AC6">
      <w:pPr>
        <w:pStyle w:val="HomologationBase"/>
        <w:rPr>
          <w:rFonts w:cs="Arial"/>
        </w:rPr>
      </w:pPr>
      <w:r w:rsidRPr="00185AC6">
        <w:rPr>
          <w:rFonts w:cs="Arial"/>
          <w:lang w:val="en-US"/>
        </w:rPr>
        <w:tab/>
      </w:r>
      <w:r w:rsidRPr="00185AC6">
        <w:rPr>
          <w:rFonts w:cs="Arial"/>
        </w:rPr>
        <w:t>A 5743</w:t>
      </w:r>
      <w:r w:rsidRPr="00185AC6">
        <w:rPr>
          <w:rFonts w:cs="Arial"/>
        </w:rPr>
        <w:tab/>
        <w:t>208 VTI 125 3 PORTES – 1'598.2cc</w:t>
      </w:r>
      <w:r w:rsidRPr="00185AC6">
        <w:rPr>
          <w:rFonts w:cs="Arial"/>
        </w:rPr>
        <w:tab/>
        <w:t>Début d'</w:t>
      </w:r>
      <w:proofErr w:type="spellStart"/>
      <w:r w:rsidRPr="00185AC6">
        <w:rPr>
          <w:rFonts w:cs="Arial"/>
        </w:rPr>
        <w:t>Homol</w:t>
      </w:r>
      <w:proofErr w:type="spellEnd"/>
      <w:r w:rsidRPr="00185AC6">
        <w:rPr>
          <w:rFonts w:cs="Arial"/>
        </w:rPr>
        <w:t>. 01.10.2012</w:t>
      </w:r>
      <w:r w:rsidRPr="00185AC6">
        <w:rPr>
          <w:rFonts w:cs="Arial"/>
        </w:rPr>
        <w:tab/>
        <w:t>Fin : 2019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</w:rPr>
      </w:pPr>
      <w:r w:rsidRPr="00185AC6">
        <w:rPr>
          <w:rFonts w:cs="Arial"/>
          <w:color w:val="FF0000"/>
        </w:rPr>
        <w:tab/>
        <w:t>01.03.2014</w:t>
      </w:r>
      <w:r w:rsidRPr="00185AC6">
        <w:rPr>
          <w:rFonts w:cs="Arial"/>
          <w:color w:val="FF0000"/>
        </w:rPr>
        <w:tab/>
        <w:t>07/01</w:t>
      </w:r>
      <w:r w:rsidRPr="00185AC6">
        <w:rPr>
          <w:rFonts w:cs="Arial"/>
          <w:color w:val="FF0000"/>
        </w:rPr>
        <w:tab/>
        <w:t>VR5</w:t>
      </w:r>
      <w:r w:rsidRPr="00185AC6">
        <w:rPr>
          <w:rFonts w:cs="Arial"/>
          <w:color w:val="FF0000"/>
        </w:rPr>
        <w:tab/>
        <w:t>GENERALITES / GENERAL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</w:rPr>
      </w:pPr>
      <w:r w:rsidRPr="00185AC6">
        <w:rPr>
          <w:rFonts w:cs="Arial"/>
          <w:color w:val="FF0000"/>
        </w:rPr>
        <w:t>DIMENSIONS, POIDS / DIMENSIONS, WEIGHT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</w:rPr>
      </w:pPr>
      <w:r w:rsidRPr="00185AC6">
        <w:rPr>
          <w:rFonts w:cs="Arial"/>
          <w:color w:val="FF0000"/>
        </w:rPr>
        <w:t>MOTEUR / ENGINE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</w:rPr>
      </w:pPr>
      <w:r w:rsidRPr="00185AC6">
        <w:rPr>
          <w:rFonts w:cs="Arial"/>
          <w:color w:val="FF0000"/>
        </w:rPr>
        <w:t>CIRCUIT DE CARBURANT / FUEL CIRCUIT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EQUIPEMENT ELECTRIQUE / ELECTRICAL EQUIPMENT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TRANSMISSION / POWER TRAIN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SUSPENSION / SUSPENSION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TRAIN ROULANT / RUNNING GEAR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>CARROSSERIE / BODYWORK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ab/>
        <w:t>01.03.2014</w:t>
      </w:r>
      <w:r w:rsidRPr="00185AC6">
        <w:rPr>
          <w:rFonts w:cs="Arial"/>
          <w:color w:val="FF0000"/>
          <w:lang w:val="en-GB"/>
        </w:rPr>
        <w:tab/>
        <w:t>08/04</w:t>
      </w:r>
      <w:r w:rsidRPr="00185AC6">
        <w:rPr>
          <w:rFonts w:cs="Arial"/>
          <w:color w:val="FF0000"/>
          <w:lang w:val="en-GB"/>
        </w:rPr>
        <w:tab/>
        <w:t>VO</w:t>
      </w:r>
      <w:r w:rsidRPr="00185AC6">
        <w:rPr>
          <w:rFonts w:cs="Arial"/>
          <w:color w:val="FF0000"/>
          <w:lang w:val="en-GB"/>
        </w:rPr>
        <w:tab/>
        <w:t>ARCEAU / ROLLBAR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ab/>
        <w:t>01.03.2014</w:t>
      </w:r>
      <w:r w:rsidRPr="00185AC6">
        <w:rPr>
          <w:rFonts w:cs="Arial"/>
          <w:color w:val="FF0000"/>
          <w:lang w:val="en-GB"/>
        </w:rPr>
        <w:tab/>
        <w:t>09/05</w:t>
      </w:r>
      <w:r w:rsidRPr="00185AC6">
        <w:rPr>
          <w:rFonts w:cs="Arial"/>
          <w:color w:val="FF0000"/>
          <w:lang w:val="en-GB"/>
        </w:rPr>
        <w:tab/>
        <w:t>VO</w:t>
      </w:r>
      <w:r w:rsidRPr="00185AC6">
        <w:rPr>
          <w:rFonts w:cs="Arial"/>
          <w:color w:val="FF0000"/>
          <w:lang w:val="en-GB"/>
        </w:rPr>
        <w:tab/>
        <w:t>VITRAGE / WINDOWS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ab/>
        <w:t>01.03.2014</w:t>
      </w:r>
      <w:r w:rsidRPr="00185AC6">
        <w:rPr>
          <w:rFonts w:cs="Arial"/>
          <w:color w:val="FF0000"/>
          <w:lang w:val="en-GB"/>
        </w:rPr>
        <w:tab/>
        <w:t>10/06</w:t>
      </w:r>
      <w:r w:rsidRPr="00185AC6">
        <w:rPr>
          <w:rFonts w:cs="Arial"/>
          <w:color w:val="FF0000"/>
          <w:lang w:val="en-GB"/>
        </w:rPr>
        <w:tab/>
        <w:t>VO</w:t>
      </w:r>
      <w:r w:rsidRPr="00185AC6">
        <w:rPr>
          <w:rFonts w:cs="Arial"/>
          <w:color w:val="FF0000"/>
          <w:lang w:val="en-GB"/>
        </w:rPr>
        <w:tab/>
        <w:t>CARROSSERIE / BODYWORK</w:t>
      </w:r>
    </w:p>
    <w:p w:rsidR="00185AC6" w:rsidRPr="00185AC6" w:rsidRDefault="00185AC6" w:rsidP="00185AC6">
      <w:pPr>
        <w:pStyle w:val="Extension1Chapitre"/>
        <w:rPr>
          <w:rFonts w:cs="Arial"/>
          <w:color w:val="FF0000"/>
          <w:lang w:val="en-GB"/>
        </w:rPr>
      </w:pPr>
      <w:r w:rsidRPr="00185AC6">
        <w:rPr>
          <w:rFonts w:cs="Arial"/>
          <w:color w:val="FF0000"/>
          <w:lang w:val="en-GB"/>
        </w:rPr>
        <w:tab/>
        <w:t>01.03.2014</w:t>
      </w:r>
      <w:r w:rsidRPr="00185AC6">
        <w:rPr>
          <w:rFonts w:cs="Arial"/>
          <w:color w:val="FF0000"/>
          <w:lang w:val="en-GB"/>
        </w:rPr>
        <w:tab/>
        <w:t>11/07</w:t>
      </w:r>
      <w:r w:rsidRPr="00185AC6">
        <w:rPr>
          <w:rFonts w:cs="Arial"/>
          <w:color w:val="FF0000"/>
          <w:lang w:val="en-GB"/>
        </w:rPr>
        <w:tab/>
        <w:t>VO</w:t>
      </w:r>
      <w:r w:rsidRPr="00185AC6">
        <w:rPr>
          <w:rFonts w:cs="Arial"/>
          <w:color w:val="FF0000"/>
          <w:lang w:val="en-GB"/>
        </w:rPr>
        <w:tab/>
        <w:t>TRAIN ROULANT / RUNNING GEAR</w:t>
      </w:r>
    </w:p>
    <w:p w:rsidR="00185AC6" w:rsidRPr="00185AC6" w:rsidRDefault="00185AC6" w:rsidP="00185AC6">
      <w:pPr>
        <w:pStyle w:val="Extension2Chapitres-bis"/>
        <w:rPr>
          <w:rFonts w:cs="Arial"/>
          <w:color w:val="FF0000"/>
        </w:rPr>
      </w:pPr>
      <w:r w:rsidRPr="00185AC6">
        <w:rPr>
          <w:rFonts w:cs="Arial"/>
          <w:color w:val="FF0000"/>
        </w:rPr>
        <w:t>CARROSSERIE / BODYWORK</w:t>
      </w:r>
    </w:p>
    <w:p w:rsidR="00185AC6" w:rsidRPr="00185AC6" w:rsidRDefault="00185AC6" w:rsidP="00185AC6">
      <w:pPr>
        <w:pStyle w:val="HomologationBase"/>
        <w:spacing w:after="0"/>
        <w:rPr>
          <w:rFonts w:cs="Arial"/>
          <w:color w:val="FF0000"/>
        </w:rPr>
      </w:pPr>
      <w:r w:rsidRPr="00185AC6">
        <w:rPr>
          <w:rFonts w:cs="Arial"/>
          <w:color w:val="FF0000"/>
        </w:rPr>
        <w:tab/>
      </w:r>
      <w:r w:rsidRPr="00185AC6">
        <w:rPr>
          <w:rFonts w:cs="Arial"/>
          <w:color w:val="FF0000"/>
          <w:highlight w:val="cyan"/>
        </w:rPr>
        <w:t>A 5754</w:t>
      </w:r>
      <w:r w:rsidRPr="00185AC6">
        <w:rPr>
          <w:rFonts w:cs="Arial"/>
          <w:color w:val="FF0000"/>
        </w:rPr>
        <w:tab/>
      </w:r>
      <w:r>
        <w:rPr>
          <w:rFonts w:cs="Arial"/>
          <w:color w:val="FF0000"/>
        </w:rPr>
        <w:t xml:space="preserve">Peugeot </w:t>
      </w:r>
      <w:r w:rsidRPr="00185AC6">
        <w:rPr>
          <w:rFonts w:cs="Arial"/>
          <w:color w:val="FF0000"/>
        </w:rPr>
        <w:t>1.6 THP 163</w:t>
      </w:r>
      <w:r w:rsidRPr="00185AC6">
        <w:rPr>
          <w:rFonts w:cs="Arial"/>
          <w:color w:val="FF0000"/>
        </w:rPr>
        <w:tab/>
        <w:t>Début d'</w:t>
      </w:r>
      <w:proofErr w:type="spellStart"/>
      <w:r w:rsidRPr="00185AC6">
        <w:rPr>
          <w:rFonts w:cs="Arial"/>
          <w:color w:val="FF0000"/>
        </w:rPr>
        <w:t>Homol</w:t>
      </w:r>
      <w:proofErr w:type="spellEnd"/>
      <w:r w:rsidRPr="00185AC6">
        <w:rPr>
          <w:rFonts w:cs="Arial"/>
          <w:color w:val="FF0000"/>
        </w:rPr>
        <w:t>. 01.03.2014</w:t>
      </w:r>
      <w:r w:rsidRPr="00185AC6">
        <w:rPr>
          <w:rFonts w:cs="Arial"/>
          <w:color w:val="FF0000"/>
        </w:rPr>
        <w:tab/>
        <w:t>Fin : 2021</w:t>
      </w:r>
    </w:p>
    <w:p w:rsidR="00185AC6" w:rsidRPr="00185AC6" w:rsidRDefault="00185AC6" w:rsidP="00185AC6">
      <w:pPr>
        <w:widowControl w:val="0"/>
        <w:tabs>
          <w:tab w:val="right" w:pos="-2410"/>
          <w:tab w:val="left" w:pos="1134"/>
          <w:tab w:val="left" w:pos="1985"/>
          <w:tab w:val="left" w:pos="3119"/>
          <w:tab w:val="left" w:pos="5245"/>
          <w:tab w:val="left" w:pos="9639"/>
        </w:tabs>
        <w:ind w:left="284"/>
        <w:rPr>
          <w:rFonts w:ascii="Arial" w:hAnsi="Arial" w:cs="Arial"/>
          <w:b/>
          <w:bCs/>
          <w:snapToGrid w:val="0"/>
          <w:color w:val="FF0000"/>
          <w:highlight w:val="cyan"/>
          <w:lang w:val="en-US" w:eastAsia="fr-FR"/>
        </w:rPr>
      </w:pPr>
      <w:r w:rsidRPr="00185AC6">
        <w:rPr>
          <w:rFonts w:ascii="Arial" w:hAnsi="Arial" w:cs="Arial"/>
          <w:b/>
          <w:bCs/>
          <w:snapToGrid w:val="0"/>
          <w:color w:val="FF0000"/>
          <w:highlight w:val="cyan"/>
          <w:lang w:val="en-US" w:eastAsia="fr-FR"/>
        </w:rPr>
        <w:t xml:space="preserve">But Homologation Valid </w:t>
      </w:r>
      <w:r w:rsidRPr="00185AC6">
        <w:rPr>
          <w:rFonts w:ascii="Arial" w:hAnsi="Arial" w:cs="Arial"/>
          <w:b/>
          <w:bCs/>
          <w:snapToGrid w:val="0"/>
          <w:color w:val="FF0000"/>
          <w:highlight w:val="cyan"/>
          <w:u w:val="single"/>
          <w:lang w:val="en-US" w:eastAsia="fr-FR"/>
        </w:rPr>
        <w:t>Only for Engine</w:t>
      </w:r>
    </w:p>
    <w:p w:rsidR="0047634F" w:rsidRPr="00185AC6" w:rsidRDefault="0047634F" w:rsidP="0047634F">
      <w:pPr>
        <w:pStyle w:val="Pays"/>
      </w:pPr>
      <w:r w:rsidRPr="00185AC6">
        <w:t xml:space="preserve">G. Bretagne / G. </w:t>
      </w:r>
      <w:proofErr w:type="spellStart"/>
      <w:r w:rsidRPr="00185AC6">
        <w:t>Britain</w:t>
      </w:r>
      <w:proofErr w:type="spellEnd"/>
    </w:p>
    <w:p w:rsidR="0047634F" w:rsidRPr="00185AC6" w:rsidRDefault="0047634F" w:rsidP="0047634F">
      <w:pPr>
        <w:pStyle w:val="Constructeur"/>
        <w:rPr>
          <w:rFonts w:cs="Arial"/>
        </w:rPr>
      </w:pPr>
      <w:r w:rsidRPr="00185AC6">
        <w:rPr>
          <w:rFonts w:cs="Arial"/>
        </w:rPr>
        <w:t>Ford</w:t>
      </w:r>
    </w:p>
    <w:p w:rsidR="00DF403D" w:rsidRPr="00CF054D" w:rsidRDefault="00DF403D" w:rsidP="00DF403D">
      <w:pPr>
        <w:pStyle w:val="HomologationBase"/>
      </w:pPr>
      <w:r w:rsidRPr="00CF054D">
        <w:tab/>
        <w:t>A 5748</w:t>
      </w:r>
      <w:r w:rsidRPr="00CF054D">
        <w:tab/>
        <w:t>FIESTA ST – 1'597 x 1.7 = 2'714.9 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01.07.2013</w:t>
      </w:r>
      <w:r w:rsidRPr="00CF054D">
        <w:tab/>
        <w:t>Fin : 2020</w:t>
      </w:r>
    </w:p>
    <w:p w:rsidR="00DF403D" w:rsidRDefault="00DF403D" w:rsidP="00DF403D">
      <w:pPr>
        <w:pStyle w:val="Extension1Chapitre"/>
        <w:rPr>
          <w:color w:val="FF0000"/>
        </w:rPr>
      </w:pPr>
      <w:r>
        <w:rPr>
          <w:color w:val="FF0000"/>
        </w:rPr>
        <w:tab/>
        <w:t>01.03.2014</w:t>
      </w:r>
      <w:r>
        <w:rPr>
          <w:color w:val="FF0000"/>
        </w:rPr>
        <w:tab/>
        <w:t>09/03</w:t>
      </w:r>
      <w:r>
        <w:rPr>
          <w:color w:val="FF0000"/>
        </w:rPr>
        <w:tab/>
        <w:t>ER</w:t>
      </w:r>
      <w:r>
        <w:rPr>
          <w:color w:val="FF0000"/>
        </w:rPr>
        <w:tab/>
        <w:t>SUSPENSION / SUSPENSION</w:t>
      </w:r>
    </w:p>
    <w:p w:rsidR="00DF403D" w:rsidRPr="00DF403D" w:rsidRDefault="00DF403D" w:rsidP="00DF403D">
      <w:pPr>
        <w:pStyle w:val="Pays"/>
        <w:rPr>
          <w:lang w:val="fr-CH"/>
        </w:rPr>
      </w:pPr>
      <w:r>
        <w:rPr>
          <w:lang w:val="fr-CH"/>
        </w:rPr>
        <w:br w:type="page"/>
      </w:r>
      <w:r w:rsidRPr="00DF403D">
        <w:rPr>
          <w:lang w:val="fr-CH"/>
        </w:rPr>
        <w:t xml:space="preserve">Corée / </w:t>
      </w:r>
      <w:proofErr w:type="spellStart"/>
      <w:r w:rsidRPr="00DF403D">
        <w:rPr>
          <w:lang w:val="fr-CH"/>
        </w:rPr>
        <w:t>Korea</w:t>
      </w:r>
      <w:proofErr w:type="spellEnd"/>
    </w:p>
    <w:p w:rsidR="00DF403D" w:rsidRPr="00DF403D" w:rsidRDefault="00DF403D" w:rsidP="00DF403D">
      <w:pPr>
        <w:pStyle w:val="Constructeur"/>
      </w:pPr>
      <w:r w:rsidRPr="00DF403D">
        <w:t xml:space="preserve">Hyundai </w:t>
      </w:r>
      <w:proofErr w:type="spellStart"/>
      <w:r w:rsidRPr="00DF403D">
        <w:t>Motor</w:t>
      </w:r>
      <w:proofErr w:type="spellEnd"/>
      <w:r w:rsidRPr="00DF403D">
        <w:t xml:space="preserve"> </w:t>
      </w:r>
      <w:proofErr w:type="spellStart"/>
      <w:r w:rsidRPr="00DF403D">
        <w:t>Company</w:t>
      </w:r>
      <w:proofErr w:type="spellEnd"/>
    </w:p>
    <w:p w:rsidR="00DF403D" w:rsidRPr="00DF403D" w:rsidRDefault="00DF403D" w:rsidP="00DF403D">
      <w:pPr>
        <w:pStyle w:val="HomologationBase"/>
      </w:pPr>
      <w:r w:rsidRPr="00DF403D">
        <w:tab/>
      </w:r>
      <w:r w:rsidRPr="00643D96">
        <w:t>A 5750</w:t>
      </w:r>
      <w:r w:rsidRPr="00643D96">
        <w:tab/>
        <w:t>i20 1.4 MPI – 1'396.80cc</w:t>
      </w:r>
      <w:r w:rsidRPr="00643D96">
        <w:tab/>
        <w:t>Début d'</w:t>
      </w:r>
      <w:proofErr w:type="spellStart"/>
      <w:r w:rsidRPr="00643D96">
        <w:t>Homol</w:t>
      </w:r>
      <w:proofErr w:type="spellEnd"/>
      <w:r w:rsidRPr="00643D96">
        <w:t xml:space="preserve">. </w:t>
      </w:r>
      <w:r w:rsidRPr="00DF403D">
        <w:t>01.12.2013</w:t>
      </w:r>
      <w:r w:rsidRPr="00DF403D">
        <w:tab/>
        <w:t>2020</w:t>
      </w:r>
    </w:p>
    <w:p w:rsidR="00DF403D" w:rsidRPr="00DF403D" w:rsidRDefault="00DF403D" w:rsidP="00DF403D">
      <w:pPr>
        <w:pStyle w:val="Extension1Chapitre"/>
        <w:jc w:val="center"/>
        <w:rPr>
          <w:color w:val="FF0000"/>
        </w:rPr>
      </w:pPr>
      <w:r w:rsidRPr="00DF403D">
        <w:rPr>
          <w:color w:val="FF0000"/>
        </w:rPr>
        <w:t>********************</w:t>
      </w:r>
    </w:p>
    <w:p w:rsidR="00DF403D" w:rsidRPr="00DF403D" w:rsidRDefault="00DF403D" w:rsidP="00DF403D">
      <w:pPr>
        <w:pStyle w:val="Extension1Chapitre"/>
        <w:rPr>
          <w:color w:val="FF0000"/>
        </w:rPr>
      </w:pPr>
      <w:r w:rsidRPr="00DF403D">
        <w:rPr>
          <w:color w:val="FF0000"/>
        </w:rPr>
        <w:tab/>
        <w:t>01.03.2014</w:t>
      </w:r>
      <w:r w:rsidRPr="00DF403D">
        <w:rPr>
          <w:color w:val="FF0000"/>
        </w:rPr>
        <w:tab/>
        <w:t>204/04</w:t>
      </w:r>
      <w:r w:rsidRPr="00DF403D">
        <w:rPr>
          <w:color w:val="FF0000"/>
        </w:rPr>
        <w:tab/>
        <w:t>VO</w:t>
      </w:r>
      <w:r w:rsidRPr="00DF403D">
        <w:rPr>
          <w:color w:val="FF0000"/>
        </w:rPr>
        <w:tab/>
        <w:t>MOTEUR / ENGINE</w:t>
      </w:r>
    </w:p>
    <w:p w:rsidR="00DF403D" w:rsidRPr="00DF403D" w:rsidRDefault="00DF403D" w:rsidP="00DF403D">
      <w:pPr>
        <w:pStyle w:val="Extension2Chapitres-bis"/>
        <w:rPr>
          <w:color w:val="FF0000"/>
        </w:rPr>
      </w:pPr>
      <w:r w:rsidRPr="00DF403D">
        <w:rPr>
          <w:color w:val="FF0000"/>
        </w:rPr>
        <w:t>SUSPENSION / SUSPENSION</w:t>
      </w:r>
    </w:p>
    <w:p w:rsidR="00DF403D" w:rsidRPr="00DF403D" w:rsidRDefault="00DF403D" w:rsidP="00DF403D">
      <w:pPr>
        <w:pStyle w:val="Extension2Chapitres-bis"/>
        <w:rPr>
          <w:color w:val="FF0000"/>
        </w:rPr>
      </w:pPr>
      <w:r w:rsidRPr="00DF403D">
        <w:rPr>
          <w:color w:val="FF0000"/>
        </w:rPr>
        <w:t>TRAIN ROULANT / RUNNING GEAR</w:t>
      </w:r>
    </w:p>
    <w:p w:rsidR="00DF403D" w:rsidRDefault="00DF403D" w:rsidP="00DF403D">
      <w:pPr>
        <w:pStyle w:val="Extension1Chapitre"/>
        <w:rPr>
          <w:color w:val="FF0000"/>
        </w:rPr>
      </w:pPr>
      <w:r w:rsidRPr="00DF403D">
        <w:rPr>
          <w:color w:val="FF0000"/>
        </w:rPr>
        <w:tab/>
      </w:r>
      <w:r w:rsidRPr="00643D96">
        <w:rPr>
          <w:color w:val="FF0000"/>
        </w:rPr>
        <w:t>01.03.2014</w:t>
      </w:r>
      <w:r w:rsidRPr="00643D96">
        <w:rPr>
          <w:color w:val="FF0000"/>
        </w:rPr>
        <w:tab/>
        <w:t>205/01</w:t>
      </w:r>
      <w:r w:rsidRPr="00643D96">
        <w:rPr>
          <w:color w:val="FF0000"/>
        </w:rPr>
        <w:tab/>
        <w:t>ER</w:t>
      </w:r>
      <w:r w:rsidRPr="00643D96">
        <w:rPr>
          <w:color w:val="FF0000"/>
        </w:rPr>
        <w:tab/>
        <w:t>MOTEUR / ENGINE</w:t>
      </w:r>
    </w:p>
    <w:p w:rsidR="00DF403D" w:rsidRPr="00CF054D" w:rsidRDefault="00DF403D" w:rsidP="00DF403D">
      <w:pPr>
        <w:pStyle w:val="GroupeHomol"/>
      </w:pPr>
      <w:r w:rsidRPr="00CF054D">
        <w:t>HOMOLOGATIONS GROUPE GT3</w:t>
      </w:r>
    </w:p>
    <w:p w:rsidR="00DF403D" w:rsidRPr="00CF054D" w:rsidRDefault="00DF403D" w:rsidP="00DF403D">
      <w:pPr>
        <w:pStyle w:val="Pays"/>
      </w:pPr>
      <w:r w:rsidRPr="00CF054D">
        <w:t>Allemagne / Germany</w:t>
      </w:r>
    </w:p>
    <w:p w:rsidR="00DF403D" w:rsidRPr="00CF054D" w:rsidRDefault="00DF403D" w:rsidP="00DF403D">
      <w:pPr>
        <w:pStyle w:val="Constructeur"/>
      </w:pPr>
      <w:r w:rsidRPr="00CF054D">
        <w:t>Audi</w:t>
      </w:r>
    </w:p>
    <w:p w:rsidR="00DF403D" w:rsidRPr="00CF054D" w:rsidRDefault="00DF403D" w:rsidP="00DF403D">
      <w:pPr>
        <w:pStyle w:val="HomologationBase"/>
      </w:pPr>
      <w:r w:rsidRPr="00CF054D">
        <w:tab/>
        <w:t>GT3  017</w:t>
      </w:r>
      <w:r w:rsidRPr="00CF054D">
        <w:tab/>
        <w:t>R8-LMS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01.05.2009</w:t>
      </w:r>
      <w:r w:rsidRPr="00CF054D">
        <w:tab/>
        <w:t>Fin : 2019</w:t>
      </w:r>
    </w:p>
    <w:p w:rsidR="00DF403D" w:rsidRPr="003767E5" w:rsidRDefault="00DF403D" w:rsidP="00DF403D">
      <w:pPr>
        <w:pStyle w:val="Extension1Chapitre"/>
        <w:rPr>
          <w:color w:val="FF0000"/>
        </w:rPr>
      </w:pPr>
      <w:r w:rsidRPr="00DF403D">
        <w:rPr>
          <w:color w:val="FF0000"/>
        </w:rPr>
        <w:tab/>
      </w:r>
      <w:r w:rsidRPr="003767E5">
        <w:rPr>
          <w:color w:val="FF0000"/>
        </w:rPr>
        <w:t>01.03.2014</w:t>
      </w:r>
      <w:r w:rsidRPr="003767E5">
        <w:rPr>
          <w:color w:val="FF0000"/>
        </w:rPr>
        <w:tab/>
        <w:t>25/05</w:t>
      </w:r>
      <w:r w:rsidRPr="003767E5">
        <w:rPr>
          <w:color w:val="FF0000"/>
        </w:rPr>
        <w:tab/>
        <w:t>VF</w:t>
      </w:r>
      <w:r w:rsidRPr="003767E5">
        <w:rPr>
          <w:color w:val="FF0000"/>
        </w:rPr>
        <w:tab/>
        <w:t>MOTEUR / ENGINE</w:t>
      </w:r>
    </w:p>
    <w:p w:rsidR="00DF403D" w:rsidRPr="003767E5" w:rsidRDefault="00DF403D" w:rsidP="00DF403D">
      <w:pPr>
        <w:pStyle w:val="Extension2Chapitres-bis"/>
        <w:rPr>
          <w:color w:val="FF0000"/>
        </w:rPr>
      </w:pPr>
      <w:r w:rsidRPr="003767E5">
        <w:rPr>
          <w:color w:val="FF0000"/>
        </w:rPr>
        <w:t>TRANSMISSION / POWER TRAIN</w:t>
      </w:r>
    </w:p>
    <w:p w:rsidR="00DF403D" w:rsidRPr="00CF054D" w:rsidRDefault="00DF403D" w:rsidP="00DF403D">
      <w:pPr>
        <w:pStyle w:val="Constructeur"/>
      </w:pPr>
      <w:r w:rsidRPr="00CF054D">
        <w:t>BMW</w:t>
      </w:r>
    </w:p>
    <w:p w:rsidR="00DF403D" w:rsidRPr="00CF054D" w:rsidRDefault="00DF403D" w:rsidP="00DF403D">
      <w:pPr>
        <w:pStyle w:val="HomologationBase"/>
      </w:pPr>
      <w:r w:rsidRPr="00CF054D">
        <w:tab/>
        <w:t>GT3  023</w:t>
      </w:r>
      <w:r w:rsidRPr="00CF054D">
        <w:tab/>
        <w:t>E89 Z4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01.05.2010</w:t>
      </w:r>
      <w:r w:rsidRPr="00CF054D">
        <w:tab/>
        <w:t>Fin : 2019</w:t>
      </w:r>
    </w:p>
    <w:p w:rsidR="00DF403D" w:rsidRPr="0057559E" w:rsidRDefault="00DF403D" w:rsidP="00DF403D">
      <w:pPr>
        <w:pStyle w:val="Extension1Chapitre"/>
        <w:rPr>
          <w:color w:val="FF0000"/>
        </w:rPr>
      </w:pPr>
      <w:r w:rsidRPr="00DF403D">
        <w:rPr>
          <w:color w:val="FF0000"/>
        </w:rPr>
        <w:tab/>
      </w:r>
      <w:r w:rsidRPr="0057559E">
        <w:rPr>
          <w:color w:val="FF0000"/>
        </w:rPr>
        <w:t>01.03.2014</w:t>
      </w:r>
      <w:r w:rsidRPr="0057559E">
        <w:rPr>
          <w:color w:val="FF0000"/>
        </w:rPr>
        <w:tab/>
        <w:t>17/10</w:t>
      </w:r>
      <w:r w:rsidRPr="0057559E">
        <w:rPr>
          <w:color w:val="FF0000"/>
        </w:rPr>
        <w:tab/>
        <w:t>ER</w:t>
      </w:r>
      <w:r w:rsidRPr="0057559E">
        <w:rPr>
          <w:color w:val="FF0000"/>
        </w:rPr>
        <w:tab/>
        <w:t>GENERALITES / GENERAL</w:t>
      </w:r>
    </w:p>
    <w:p w:rsidR="00DF403D" w:rsidRPr="0057559E" w:rsidRDefault="00DF403D" w:rsidP="00DF403D">
      <w:pPr>
        <w:pStyle w:val="Extension2Chapitres-bis"/>
        <w:rPr>
          <w:color w:val="FF0000"/>
        </w:rPr>
      </w:pPr>
      <w:r w:rsidRPr="0057559E">
        <w:rPr>
          <w:color w:val="FF0000"/>
        </w:rPr>
        <w:t>MOTEUR / ENGINE</w:t>
      </w:r>
    </w:p>
    <w:p w:rsidR="00DF403D" w:rsidRPr="0057559E" w:rsidRDefault="00DF403D" w:rsidP="00DF403D">
      <w:pPr>
        <w:pStyle w:val="Extension2Chapitres-bis"/>
        <w:rPr>
          <w:color w:val="FF0000"/>
        </w:rPr>
      </w:pPr>
      <w:r w:rsidRPr="0057559E">
        <w:rPr>
          <w:color w:val="FF0000"/>
        </w:rPr>
        <w:t>TRANSMISSION / POWER TRAIN</w:t>
      </w:r>
    </w:p>
    <w:p w:rsidR="00DF403D" w:rsidRPr="0057559E" w:rsidRDefault="00DF403D" w:rsidP="00DF403D">
      <w:pPr>
        <w:pStyle w:val="Extension2Chapitres-bis"/>
        <w:rPr>
          <w:color w:val="FF0000"/>
        </w:rPr>
      </w:pPr>
      <w:r w:rsidRPr="0057559E">
        <w:rPr>
          <w:color w:val="FF0000"/>
        </w:rPr>
        <w:t>SUSPENSION / SUSPENSION</w:t>
      </w:r>
    </w:p>
    <w:p w:rsidR="00DF403D" w:rsidRPr="0057559E" w:rsidRDefault="00DF403D" w:rsidP="00DF403D">
      <w:pPr>
        <w:pStyle w:val="Extension2Chapitres-bis"/>
        <w:rPr>
          <w:color w:val="FF0000"/>
        </w:rPr>
      </w:pPr>
      <w:r w:rsidRPr="0057559E">
        <w:rPr>
          <w:color w:val="FF0000"/>
        </w:rPr>
        <w:t>SYSTEME DE FREINAGE / BRAKING SYSTEM</w:t>
      </w:r>
    </w:p>
    <w:p w:rsidR="00DF403D" w:rsidRDefault="00DF403D" w:rsidP="00DF403D">
      <w:pPr>
        <w:pStyle w:val="Extension2Chapitres-bis"/>
        <w:rPr>
          <w:color w:val="FF0000"/>
        </w:rPr>
      </w:pPr>
      <w:r w:rsidRPr="0057559E">
        <w:rPr>
          <w:color w:val="FF0000"/>
        </w:rPr>
        <w:t>HABITACLE / COCKPIT</w:t>
      </w:r>
    </w:p>
    <w:p w:rsidR="00DF403D" w:rsidRPr="0057559E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DISPOSITIFS AERODYNAMIQUES / AERODYNAMIC DEVICES</w:t>
      </w:r>
    </w:p>
    <w:p w:rsidR="00DF403D" w:rsidRPr="0057559E" w:rsidRDefault="00DF403D" w:rsidP="00DF403D">
      <w:pPr>
        <w:pStyle w:val="Extension1Chapitre"/>
        <w:rPr>
          <w:color w:val="FF0000"/>
        </w:rPr>
      </w:pPr>
      <w:r w:rsidRPr="000432CE">
        <w:rPr>
          <w:color w:val="FF0000"/>
        </w:rPr>
        <w:tab/>
      </w:r>
      <w:r w:rsidRPr="0057559E">
        <w:rPr>
          <w:color w:val="FF0000"/>
        </w:rPr>
        <w:t>01.03.2014</w:t>
      </w:r>
      <w:r w:rsidRPr="0057559E">
        <w:rPr>
          <w:color w:val="FF0000"/>
        </w:rPr>
        <w:tab/>
      </w:r>
      <w:r>
        <w:rPr>
          <w:color w:val="FF0000"/>
        </w:rPr>
        <w:t>18/02</w:t>
      </w:r>
      <w:r w:rsidRPr="0057559E">
        <w:rPr>
          <w:color w:val="FF0000"/>
        </w:rPr>
        <w:tab/>
      </w:r>
      <w:r>
        <w:rPr>
          <w:color w:val="FF0000"/>
        </w:rPr>
        <w:t>VF</w:t>
      </w:r>
      <w:r w:rsidRPr="0057559E">
        <w:rPr>
          <w:color w:val="FF0000"/>
        </w:rPr>
        <w:tab/>
      </w:r>
      <w:r>
        <w:rPr>
          <w:color w:val="FF0000"/>
        </w:rPr>
        <w:t>TRANSMISSION / POWER TRAIN</w:t>
      </w:r>
    </w:p>
    <w:p w:rsidR="00DF403D" w:rsidRPr="0057559E" w:rsidRDefault="00DF403D" w:rsidP="00DF403D">
      <w:pPr>
        <w:pStyle w:val="Extension1Chapitre"/>
        <w:rPr>
          <w:color w:val="FF0000"/>
        </w:rPr>
      </w:pPr>
      <w:r w:rsidRPr="000432CE">
        <w:rPr>
          <w:color w:val="FF0000"/>
        </w:rPr>
        <w:tab/>
      </w:r>
      <w:r w:rsidRPr="0057559E">
        <w:rPr>
          <w:color w:val="FF0000"/>
        </w:rPr>
        <w:t>01.03.2014</w:t>
      </w:r>
      <w:r w:rsidRPr="0057559E">
        <w:rPr>
          <w:color w:val="FF0000"/>
        </w:rPr>
        <w:tab/>
      </w:r>
      <w:r>
        <w:rPr>
          <w:color w:val="FF0000"/>
        </w:rPr>
        <w:t>19/04</w:t>
      </w:r>
      <w:r w:rsidRPr="0057559E">
        <w:rPr>
          <w:color w:val="FF0000"/>
        </w:rPr>
        <w:tab/>
      </w:r>
      <w:r>
        <w:rPr>
          <w:color w:val="FF0000"/>
        </w:rPr>
        <w:t>VO</w:t>
      </w:r>
      <w:r w:rsidRPr="0057559E">
        <w:rPr>
          <w:color w:val="FF0000"/>
        </w:rPr>
        <w:tab/>
        <w:t>MOTEUR / ENGINE</w:t>
      </w:r>
    </w:p>
    <w:p w:rsidR="00DF403D" w:rsidRPr="0057559E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CIRCUIT DE CARBURANT / FUEL CIRCUIT</w:t>
      </w:r>
    </w:p>
    <w:p w:rsidR="00DF403D" w:rsidRPr="00DF403D" w:rsidRDefault="00DF403D" w:rsidP="00DF403D">
      <w:pPr>
        <w:pStyle w:val="Extension2Chapitres-bis"/>
        <w:rPr>
          <w:color w:val="FF0000"/>
          <w:lang w:val="de-CH"/>
        </w:rPr>
      </w:pPr>
      <w:r w:rsidRPr="00DF403D">
        <w:rPr>
          <w:color w:val="FF0000"/>
          <w:lang w:val="de-CH"/>
        </w:rPr>
        <w:t>TRANSMISSION / POWER TRAIN</w:t>
      </w:r>
    </w:p>
    <w:p w:rsidR="00DF403D" w:rsidRPr="00DF403D" w:rsidRDefault="00DF403D" w:rsidP="00DF403D">
      <w:pPr>
        <w:pStyle w:val="Extension2Chapitres-bis"/>
        <w:rPr>
          <w:color w:val="FF0000"/>
          <w:lang w:val="de-CH"/>
        </w:rPr>
      </w:pPr>
      <w:r w:rsidRPr="00DF403D">
        <w:rPr>
          <w:color w:val="FF0000"/>
          <w:lang w:val="de-CH"/>
        </w:rPr>
        <w:t>SYSTEME DE FREINAGE / BRAKING SYSTEM</w:t>
      </w:r>
    </w:p>
    <w:p w:rsidR="00DF403D" w:rsidRPr="00DF403D" w:rsidRDefault="00DF403D" w:rsidP="00DF403D">
      <w:pPr>
        <w:pStyle w:val="Constructeur"/>
        <w:rPr>
          <w:lang w:val="de-CH"/>
        </w:rPr>
      </w:pPr>
      <w:r w:rsidRPr="00DF403D">
        <w:rPr>
          <w:lang w:val="de-CH"/>
        </w:rPr>
        <w:t>Porsche</w:t>
      </w:r>
    </w:p>
    <w:p w:rsidR="00DF403D" w:rsidRPr="00CF054D" w:rsidRDefault="00DF403D" w:rsidP="00DF403D">
      <w:pPr>
        <w:pStyle w:val="HomologationBase"/>
      </w:pPr>
      <w:r w:rsidRPr="00DF403D">
        <w:rPr>
          <w:lang w:val="de-CH"/>
        </w:rPr>
        <w:tab/>
      </w:r>
      <w:r w:rsidRPr="00CF054D">
        <w:t>GT3  025</w:t>
      </w:r>
      <w:r w:rsidRPr="00CF054D">
        <w:tab/>
        <w:t>911 GT3 R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01.05.2010</w:t>
      </w:r>
      <w:r w:rsidRPr="00CF054D">
        <w:tab/>
        <w:t>Fin : 2019</w:t>
      </w:r>
    </w:p>
    <w:p w:rsidR="00DF403D" w:rsidRDefault="00DF403D" w:rsidP="00DF403D">
      <w:pPr>
        <w:pStyle w:val="Extension1Chapitre"/>
        <w:rPr>
          <w:color w:val="FF0000"/>
        </w:rPr>
      </w:pPr>
      <w:r w:rsidRPr="00305207">
        <w:rPr>
          <w:color w:val="FF0000"/>
        </w:rPr>
        <w:tab/>
        <w:t>01.03.2014</w:t>
      </w:r>
      <w:r w:rsidRPr="00305207">
        <w:rPr>
          <w:color w:val="FF0000"/>
        </w:rPr>
        <w:tab/>
        <w:t>23/11</w:t>
      </w:r>
      <w:r w:rsidRPr="00305207">
        <w:rPr>
          <w:color w:val="FF0000"/>
        </w:rPr>
        <w:tab/>
        <w:t>ER</w:t>
      </w:r>
      <w:r w:rsidRPr="00305207">
        <w:rPr>
          <w:color w:val="FF0000"/>
        </w:rPr>
        <w:tab/>
        <w:t>SUSPENSION / SUSPENSION</w:t>
      </w:r>
    </w:p>
    <w:p w:rsidR="00DF403D" w:rsidRPr="00D00701" w:rsidRDefault="00DF403D" w:rsidP="00DF403D">
      <w:pPr>
        <w:pStyle w:val="Pays"/>
        <w:rPr>
          <w:lang w:val="fr-CH"/>
        </w:rPr>
      </w:pPr>
      <w:r w:rsidRPr="00D00701">
        <w:rPr>
          <w:lang w:val="fr-CH"/>
        </w:rPr>
        <w:t xml:space="preserve">Italie / </w:t>
      </w:r>
      <w:proofErr w:type="spellStart"/>
      <w:r w:rsidRPr="00D00701">
        <w:rPr>
          <w:lang w:val="fr-CH"/>
        </w:rPr>
        <w:t>Italy</w:t>
      </w:r>
      <w:proofErr w:type="spellEnd"/>
    </w:p>
    <w:p w:rsidR="00DF403D" w:rsidRPr="00CF054D" w:rsidRDefault="00DF403D" w:rsidP="00DF403D">
      <w:pPr>
        <w:pStyle w:val="Constructeur"/>
      </w:pPr>
      <w:r w:rsidRPr="00CF054D">
        <w:t>Ferrari</w:t>
      </w:r>
    </w:p>
    <w:p w:rsidR="00DF403D" w:rsidRPr="00CF054D" w:rsidRDefault="00DF403D" w:rsidP="00DF403D">
      <w:pPr>
        <w:pStyle w:val="HomologationBase"/>
      </w:pPr>
      <w:r w:rsidRPr="00CF054D">
        <w:tab/>
        <w:t>GT3   029</w:t>
      </w:r>
      <w:r w:rsidRPr="00CF054D">
        <w:tab/>
        <w:t>458 ITALIA GT3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01.05.2011</w:t>
      </w:r>
      <w:r w:rsidRPr="00CF054D">
        <w:tab/>
        <w:t>Fin : 2019</w:t>
      </w:r>
    </w:p>
    <w:p w:rsidR="00DF403D" w:rsidRPr="000B493E" w:rsidRDefault="00DF403D" w:rsidP="00DF403D">
      <w:pPr>
        <w:pStyle w:val="Extension1Chapitre"/>
        <w:rPr>
          <w:color w:val="FF0000"/>
        </w:rPr>
      </w:pPr>
      <w:r w:rsidRPr="000B493E">
        <w:rPr>
          <w:color w:val="FF0000"/>
        </w:rPr>
        <w:tab/>
        <w:t>01.0</w:t>
      </w:r>
      <w:r>
        <w:rPr>
          <w:color w:val="FF0000"/>
        </w:rPr>
        <w:t>3</w:t>
      </w:r>
      <w:r w:rsidRPr="000B493E">
        <w:rPr>
          <w:color w:val="FF0000"/>
        </w:rPr>
        <w:t>.2014</w:t>
      </w:r>
      <w:r w:rsidRPr="000B493E">
        <w:rPr>
          <w:color w:val="FF0000"/>
        </w:rPr>
        <w:tab/>
      </w:r>
      <w:r>
        <w:rPr>
          <w:color w:val="FF0000"/>
        </w:rPr>
        <w:t>24/09</w:t>
      </w:r>
      <w:r w:rsidRPr="000B493E">
        <w:rPr>
          <w:color w:val="FF0000"/>
        </w:rPr>
        <w:tab/>
        <w:t>ER</w:t>
      </w:r>
      <w:r w:rsidRPr="000B493E">
        <w:rPr>
          <w:color w:val="FF0000"/>
        </w:rPr>
        <w:tab/>
      </w:r>
      <w:r>
        <w:rPr>
          <w:color w:val="FF0000"/>
        </w:rPr>
        <w:t>GENERALITES / GENERAL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TRANSMISSION / POWER TRAIN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SUSPENSION / SUSPENSION</w:t>
      </w:r>
    </w:p>
    <w:p w:rsidR="00DF403D" w:rsidRPr="000B493E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SYSTEME DE FREINAGE / BRAKING SYSTEM</w:t>
      </w:r>
    </w:p>
    <w:p w:rsidR="00DF403D" w:rsidRPr="000B493E" w:rsidRDefault="00DF403D" w:rsidP="00DF403D">
      <w:pPr>
        <w:pStyle w:val="Extension1Chapitre"/>
        <w:rPr>
          <w:color w:val="FF0000"/>
        </w:rPr>
      </w:pPr>
      <w:r w:rsidRPr="000B493E">
        <w:rPr>
          <w:color w:val="FF0000"/>
        </w:rPr>
        <w:tab/>
        <w:t>01.0</w:t>
      </w:r>
      <w:r>
        <w:rPr>
          <w:color w:val="FF0000"/>
        </w:rPr>
        <w:t>3</w:t>
      </w:r>
      <w:r w:rsidRPr="000B493E">
        <w:rPr>
          <w:color w:val="FF0000"/>
        </w:rPr>
        <w:t>.2014</w:t>
      </w:r>
      <w:r w:rsidRPr="000B493E">
        <w:rPr>
          <w:color w:val="FF0000"/>
        </w:rPr>
        <w:tab/>
      </w:r>
      <w:r>
        <w:rPr>
          <w:color w:val="FF0000"/>
        </w:rPr>
        <w:t>25/08</w:t>
      </w:r>
      <w:r w:rsidRPr="000B493E">
        <w:rPr>
          <w:color w:val="FF0000"/>
        </w:rPr>
        <w:tab/>
      </w:r>
      <w:r>
        <w:rPr>
          <w:color w:val="FF0000"/>
        </w:rPr>
        <w:t>VF</w:t>
      </w:r>
      <w:r w:rsidRPr="000B493E">
        <w:rPr>
          <w:color w:val="FF0000"/>
        </w:rPr>
        <w:tab/>
      </w:r>
      <w:r>
        <w:rPr>
          <w:color w:val="FF0000"/>
        </w:rPr>
        <w:t>SUSPENSION / SUSPENSION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HABITACLE / COCKPIT</w:t>
      </w:r>
    </w:p>
    <w:p w:rsidR="00DF403D" w:rsidRPr="000B493E" w:rsidRDefault="00DF403D" w:rsidP="00DF403D">
      <w:pPr>
        <w:pStyle w:val="Extension1Chapitre"/>
        <w:rPr>
          <w:color w:val="FF0000"/>
        </w:rPr>
      </w:pPr>
      <w:r w:rsidRPr="000B493E">
        <w:rPr>
          <w:color w:val="FF0000"/>
        </w:rPr>
        <w:tab/>
        <w:t>01.0</w:t>
      </w:r>
      <w:r>
        <w:rPr>
          <w:color w:val="FF0000"/>
        </w:rPr>
        <w:t>3</w:t>
      </w:r>
      <w:r w:rsidRPr="000B493E">
        <w:rPr>
          <w:color w:val="FF0000"/>
        </w:rPr>
        <w:t>.2014</w:t>
      </w:r>
      <w:r w:rsidRPr="000B493E">
        <w:rPr>
          <w:color w:val="FF0000"/>
        </w:rPr>
        <w:tab/>
      </w:r>
      <w:r>
        <w:rPr>
          <w:color w:val="FF0000"/>
        </w:rPr>
        <w:t>26/07</w:t>
      </w:r>
      <w:r w:rsidRPr="000B493E">
        <w:rPr>
          <w:color w:val="FF0000"/>
        </w:rPr>
        <w:tab/>
      </w:r>
      <w:r>
        <w:rPr>
          <w:color w:val="FF0000"/>
        </w:rPr>
        <w:t>VO</w:t>
      </w:r>
      <w:r w:rsidRPr="000B493E">
        <w:rPr>
          <w:color w:val="FF0000"/>
        </w:rPr>
        <w:tab/>
      </w:r>
      <w:r>
        <w:rPr>
          <w:color w:val="FF0000"/>
        </w:rPr>
        <w:t>GENERALITES / GENERAL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MOTEUR / ENGINE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CIRCUIT DE CARBURANT / FUEL CIRCUIT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TRANSMISSION / POWER TRAIN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SYSTEME DE FREINAGE / BRAKING SYSTEM</w:t>
      </w:r>
    </w:p>
    <w:p w:rsidR="00DF403D" w:rsidRDefault="00DF403D" w:rsidP="00DF403D">
      <w:pPr>
        <w:pStyle w:val="Extension2Chapitres-bis"/>
        <w:rPr>
          <w:color w:val="FF0000"/>
        </w:rPr>
      </w:pPr>
      <w:r>
        <w:rPr>
          <w:color w:val="FF0000"/>
        </w:rPr>
        <w:t>ROUES &amp; PNEUMATIQUES / WHEELS &amp; TYRES</w:t>
      </w:r>
    </w:p>
    <w:p w:rsidR="00DF403D" w:rsidRPr="00CF054D" w:rsidRDefault="00DF403D" w:rsidP="00DF403D">
      <w:pPr>
        <w:pStyle w:val="Pays"/>
        <w:rPr>
          <w:lang w:val="fr-CH"/>
        </w:rPr>
      </w:pPr>
      <w:r w:rsidRPr="00CF054D">
        <w:rPr>
          <w:lang w:val="fr-CH"/>
        </w:rPr>
        <w:t xml:space="preserve">Japon / </w:t>
      </w:r>
      <w:proofErr w:type="spellStart"/>
      <w:r w:rsidRPr="00CF054D">
        <w:rPr>
          <w:lang w:val="fr-CH"/>
        </w:rPr>
        <w:t>Japan</w:t>
      </w:r>
      <w:proofErr w:type="spellEnd"/>
    </w:p>
    <w:p w:rsidR="00DF403D" w:rsidRPr="00CF054D" w:rsidRDefault="00DF403D" w:rsidP="00DF403D">
      <w:pPr>
        <w:pStyle w:val="Constructeur"/>
      </w:pPr>
      <w:r w:rsidRPr="00CF054D">
        <w:t>Nissan</w:t>
      </w:r>
    </w:p>
    <w:p w:rsidR="00DF403D" w:rsidRPr="00CF054D" w:rsidRDefault="00DF403D" w:rsidP="00DF403D">
      <w:pPr>
        <w:pStyle w:val="HomologationBase"/>
      </w:pPr>
      <w:r w:rsidRPr="00CF054D">
        <w:tab/>
        <w:t>GT3   030</w:t>
      </w:r>
      <w:r w:rsidRPr="00CF054D">
        <w:tab/>
        <w:t>GT-R NISMO GT3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01.04.2012</w:t>
      </w:r>
      <w:r w:rsidRPr="00CF054D">
        <w:tab/>
        <w:t>Fin : 2019</w:t>
      </w:r>
    </w:p>
    <w:p w:rsidR="00DF403D" w:rsidRPr="003767E5" w:rsidRDefault="00DF403D" w:rsidP="00DF403D">
      <w:pPr>
        <w:pStyle w:val="Extension1Chapitre"/>
        <w:rPr>
          <w:color w:val="FF0000"/>
        </w:rPr>
      </w:pPr>
      <w:r w:rsidRPr="003767E5">
        <w:rPr>
          <w:color w:val="FF0000"/>
        </w:rPr>
        <w:tab/>
        <w:t>01.03.2014</w:t>
      </w:r>
      <w:r w:rsidRPr="003767E5">
        <w:rPr>
          <w:color w:val="FF0000"/>
        </w:rPr>
        <w:tab/>
        <w:t>13/05</w:t>
      </w:r>
      <w:r w:rsidRPr="003767E5">
        <w:rPr>
          <w:color w:val="FF0000"/>
        </w:rPr>
        <w:tab/>
        <w:t>ER</w:t>
      </w:r>
      <w:r w:rsidRPr="003767E5">
        <w:rPr>
          <w:color w:val="FF0000"/>
        </w:rPr>
        <w:tab/>
        <w:t>GENERALITES / GENERAL</w:t>
      </w:r>
    </w:p>
    <w:p w:rsidR="00DF403D" w:rsidRPr="00045D75" w:rsidRDefault="00DF403D" w:rsidP="00DF403D">
      <w:pPr>
        <w:pStyle w:val="Extension2Chapitres-bis"/>
        <w:rPr>
          <w:color w:val="FF0000"/>
        </w:rPr>
      </w:pPr>
      <w:r w:rsidRPr="00045D75">
        <w:rPr>
          <w:color w:val="FF0000"/>
        </w:rPr>
        <w:t>MOTEUR / ENGINE</w:t>
      </w:r>
    </w:p>
    <w:p w:rsidR="00DF403D" w:rsidRPr="00045D75" w:rsidRDefault="00DF403D" w:rsidP="00DF403D">
      <w:pPr>
        <w:pStyle w:val="Extension2Chapitres-bis"/>
        <w:rPr>
          <w:color w:val="FF0000"/>
        </w:rPr>
      </w:pPr>
      <w:r w:rsidRPr="00045D75">
        <w:rPr>
          <w:color w:val="FF0000"/>
        </w:rPr>
        <w:t>CIRCUIT DE CARBURANT / FUEL CIRCUIT</w:t>
      </w:r>
    </w:p>
    <w:p w:rsidR="00DF403D" w:rsidRPr="00045D75" w:rsidRDefault="00DF403D" w:rsidP="00DF403D">
      <w:pPr>
        <w:pStyle w:val="Extension2Chapitres-bis"/>
        <w:rPr>
          <w:color w:val="FF0000"/>
        </w:rPr>
      </w:pPr>
      <w:r w:rsidRPr="00045D75">
        <w:rPr>
          <w:color w:val="FF0000"/>
        </w:rPr>
        <w:t>TRANSMISSION / POWER TRAIN</w:t>
      </w:r>
    </w:p>
    <w:p w:rsidR="00DF403D" w:rsidRPr="00045D75" w:rsidRDefault="00DF403D" w:rsidP="00DF403D">
      <w:pPr>
        <w:pStyle w:val="Extension2Chapitres-bis"/>
        <w:rPr>
          <w:color w:val="FF0000"/>
        </w:rPr>
      </w:pPr>
      <w:r w:rsidRPr="00045D75">
        <w:rPr>
          <w:color w:val="FF0000"/>
        </w:rPr>
        <w:t>SUSPENSION / SUSPENSION</w:t>
      </w:r>
    </w:p>
    <w:p w:rsidR="00DF403D" w:rsidRPr="00045D75" w:rsidRDefault="00DF403D" w:rsidP="00DF403D">
      <w:pPr>
        <w:pStyle w:val="Extension2Chapitres-bis"/>
        <w:rPr>
          <w:color w:val="FF0000"/>
        </w:rPr>
      </w:pPr>
      <w:r w:rsidRPr="00045D75">
        <w:rPr>
          <w:color w:val="FF0000"/>
        </w:rPr>
        <w:t>SYSTEME DE FREINAGE / BRAKING SYSTEM</w:t>
      </w:r>
    </w:p>
    <w:p w:rsidR="00DF403D" w:rsidRPr="00045D75" w:rsidRDefault="00DF403D" w:rsidP="00DF403D">
      <w:pPr>
        <w:pStyle w:val="Extension2Chapitres-bis"/>
        <w:rPr>
          <w:color w:val="FF0000"/>
        </w:rPr>
      </w:pPr>
      <w:r w:rsidRPr="00045D75">
        <w:rPr>
          <w:color w:val="FF0000"/>
        </w:rPr>
        <w:t>ROUES &amp; PNEUMATIQUES / WHEELS &amp; TYRES</w:t>
      </w:r>
    </w:p>
    <w:p w:rsidR="00DF403D" w:rsidRPr="00CF054D" w:rsidRDefault="00DF403D" w:rsidP="00DF403D">
      <w:pPr>
        <w:pStyle w:val="Pays"/>
      </w:pPr>
      <w:r w:rsidRPr="00CF054D">
        <w:t>Etats-Unis / United States</w:t>
      </w:r>
    </w:p>
    <w:p w:rsidR="00DF403D" w:rsidRPr="00CF054D" w:rsidRDefault="00DF403D" w:rsidP="00DF403D">
      <w:pPr>
        <w:pStyle w:val="Constructeur"/>
      </w:pPr>
      <w:r w:rsidRPr="00CF054D">
        <w:t>Chevrolet</w:t>
      </w:r>
    </w:p>
    <w:p w:rsidR="00DF403D" w:rsidRPr="00DF403D" w:rsidRDefault="00DF403D" w:rsidP="00DF403D">
      <w:pPr>
        <w:pStyle w:val="HomologationBase"/>
        <w:rPr>
          <w:lang w:val="de-CH"/>
        </w:rPr>
      </w:pPr>
      <w:r w:rsidRPr="00CF054D">
        <w:tab/>
        <w:t>GT3   033</w:t>
      </w:r>
      <w:r w:rsidRPr="00CF054D">
        <w:tab/>
        <w:t>CAMARO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DF403D">
        <w:rPr>
          <w:lang w:val="de-CH"/>
        </w:rPr>
        <w:t>01.04.2012</w:t>
      </w:r>
      <w:r w:rsidRPr="00DF403D">
        <w:rPr>
          <w:lang w:val="de-CH"/>
        </w:rPr>
        <w:tab/>
        <w:t>Fin : 2019</w:t>
      </w:r>
    </w:p>
    <w:p w:rsidR="00DF403D" w:rsidRPr="00DF403D" w:rsidRDefault="00DF403D" w:rsidP="00DF403D">
      <w:pPr>
        <w:pStyle w:val="Extension1Chapitre"/>
        <w:rPr>
          <w:color w:val="FF0000"/>
          <w:lang w:val="de-CH"/>
        </w:rPr>
      </w:pPr>
      <w:r w:rsidRPr="00DF403D">
        <w:rPr>
          <w:color w:val="FF0000"/>
          <w:lang w:val="de-CH"/>
        </w:rPr>
        <w:tab/>
        <w:t>01.03.2014</w:t>
      </w:r>
      <w:r w:rsidRPr="00DF403D">
        <w:rPr>
          <w:color w:val="FF0000"/>
          <w:lang w:val="de-CH"/>
        </w:rPr>
        <w:tab/>
        <w:t>03/02</w:t>
      </w:r>
      <w:r w:rsidRPr="00DF403D">
        <w:rPr>
          <w:color w:val="FF0000"/>
          <w:lang w:val="de-CH"/>
        </w:rPr>
        <w:tab/>
        <w:t>ER</w:t>
      </w:r>
      <w:r w:rsidRPr="00DF403D">
        <w:rPr>
          <w:color w:val="FF0000"/>
          <w:lang w:val="de-CH"/>
        </w:rPr>
        <w:tab/>
        <w:t>MOTEUR / ENGINE</w:t>
      </w:r>
    </w:p>
    <w:p w:rsidR="00DF403D" w:rsidRPr="00DF403D" w:rsidRDefault="00DF403D" w:rsidP="00DF403D">
      <w:pPr>
        <w:pStyle w:val="Extension2Chapitres-bis"/>
        <w:rPr>
          <w:color w:val="FF0000"/>
          <w:lang w:val="de-CH"/>
        </w:rPr>
      </w:pPr>
      <w:r w:rsidRPr="00DF403D">
        <w:rPr>
          <w:color w:val="FF0000"/>
          <w:lang w:val="de-CH"/>
        </w:rPr>
        <w:t>SYSTEME DE FREINAGE / BRAKING SYSTEM</w:t>
      </w:r>
    </w:p>
    <w:p w:rsidR="00DF403D" w:rsidRPr="00D00701" w:rsidRDefault="00DF403D" w:rsidP="00DF403D">
      <w:pPr>
        <w:pStyle w:val="Extension2Chapitres-bis"/>
        <w:rPr>
          <w:color w:val="FF0000"/>
        </w:rPr>
      </w:pPr>
      <w:r w:rsidRPr="00D00701">
        <w:rPr>
          <w:color w:val="FF0000"/>
        </w:rPr>
        <w:t>CARROSSERIE / BODYWORK</w:t>
      </w:r>
    </w:p>
    <w:p w:rsidR="00DF403D" w:rsidRDefault="00DF403D" w:rsidP="00DF403D">
      <w:pPr>
        <w:pStyle w:val="Extension1Chapitre"/>
        <w:rPr>
          <w:color w:val="FF0000"/>
        </w:rPr>
      </w:pPr>
      <w:bookmarkStart w:id="0" w:name="_GoBack"/>
      <w:bookmarkEnd w:id="0"/>
    </w:p>
    <w:sectPr w:rsidR="00DF403D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185AC6">
      <w:rPr>
        <w:rFonts w:ascii="Arial" w:hAnsi="Arial" w:cs="Arial"/>
        <w:i/>
        <w:noProof/>
        <w:snapToGrid w:val="0"/>
        <w:lang w:eastAsia="fr-FR"/>
      </w:rPr>
      <w:t>Homologation_Valable_01.03.2014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185AC6">
      <w:rPr>
        <w:rFonts w:ascii="Arial" w:hAnsi="Arial" w:cs="Arial"/>
        <w:i/>
        <w:snapToGrid w:val="0"/>
        <w:lang w:eastAsia="fr-FR"/>
      </w:rPr>
      <w:t>30.04.2014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DF403D">
      <w:rPr>
        <w:rFonts w:ascii="Arial" w:hAnsi="Arial" w:cs="Arial"/>
        <w:i/>
        <w:iCs/>
        <w:noProof/>
        <w:szCs w:val="16"/>
      </w:rPr>
      <w:t>3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DF403D">
      <w:rPr>
        <w:rFonts w:ascii="Arial" w:hAnsi="Arial" w:cs="Arial"/>
        <w:i/>
        <w:iCs/>
        <w:noProof/>
        <w:szCs w:val="16"/>
      </w:rPr>
      <w:t>3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EC47F4">
      <w:t>0</w:t>
    </w:r>
    <w:r w:rsidR="00185AC6">
      <w:t>3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47F4">
      <w:rPr>
        <w:lang w:val="en-GB"/>
      </w:rPr>
      <w:t>0</w:t>
    </w:r>
    <w:r w:rsidR="00185AC6">
      <w:rPr>
        <w:lang w:val="en-GB"/>
      </w:rPr>
      <w:t>3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3E3B"/>
    <w:rsid w:val="005C699C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3</cp:revision>
  <cp:lastPrinted>2008-03-28T09:39:00Z</cp:lastPrinted>
  <dcterms:created xsi:type="dcterms:W3CDTF">2014-04-30T12:20:00Z</dcterms:created>
  <dcterms:modified xsi:type="dcterms:W3CDTF">2014-04-30T12:28:00Z</dcterms:modified>
</cp:coreProperties>
</file>